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A0B9" w14:textId="19E99E44" w:rsidR="0031251C" w:rsidRDefault="0051358B">
      <w:r>
        <w:rPr>
          <w:noProof/>
        </w:rPr>
        <w:drawing>
          <wp:inline distT="0" distB="0" distL="0" distR="0" wp14:anchorId="2672384C" wp14:editId="13DB4051">
            <wp:extent cx="3017786" cy="1561933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73" cy="15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69599E" w14:textId="0E9FBDBF" w:rsidR="0051358B" w:rsidRDefault="005135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51358B" w14:paraId="01B6E4D8" w14:textId="78B14349" w:rsidTr="00147A81">
        <w:tc>
          <w:tcPr>
            <w:tcW w:w="1413" w:type="dxa"/>
          </w:tcPr>
          <w:p w14:paraId="718D55E9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5625C301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436F46F9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6075E006" w14:textId="77777777" w:rsidR="0051358B" w:rsidRDefault="0051358B" w:rsidP="0051358B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3099" w:type="pct"/>
        <w:tblLook w:val="04A0" w:firstRow="1" w:lastRow="0" w:firstColumn="1" w:lastColumn="0" w:noHBand="0" w:noVBand="1"/>
      </w:tblPr>
      <w:tblGrid>
        <w:gridCol w:w="706"/>
        <w:gridCol w:w="703"/>
        <w:gridCol w:w="703"/>
        <w:gridCol w:w="703"/>
        <w:gridCol w:w="702"/>
        <w:gridCol w:w="701"/>
        <w:gridCol w:w="700"/>
        <w:gridCol w:w="699"/>
      </w:tblGrid>
      <w:tr w:rsidR="0051358B" w14:paraId="286016F6" w14:textId="35539974" w:rsidTr="0051358B">
        <w:tc>
          <w:tcPr>
            <w:tcW w:w="628" w:type="pct"/>
          </w:tcPr>
          <w:p w14:paraId="252030CF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</w:tcPr>
          <w:p w14:paraId="5EFD2B85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</w:tcPr>
          <w:p w14:paraId="317B819B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</w:tcPr>
          <w:p w14:paraId="6A27ED8C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5" w:type="pct"/>
          </w:tcPr>
          <w:p w14:paraId="18D116B0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4" w:type="pct"/>
          </w:tcPr>
          <w:p w14:paraId="54AB1AAC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3" w:type="pct"/>
          </w:tcPr>
          <w:p w14:paraId="1B5DC7E5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3" w:type="pct"/>
          </w:tcPr>
          <w:p w14:paraId="6332C3A4" w14:textId="77777777" w:rsidR="0051358B" w:rsidRDefault="0051358B" w:rsidP="00F43A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13EF678" w14:textId="2D8855E0" w:rsidR="0051358B" w:rsidRDefault="0051358B"/>
    <w:p w14:paraId="17F028F0" w14:textId="20C2E42E" w:rsidR="0051358B" w:rsidRPr="00F70DED" w:rsidRDefault="0051358B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Marchewka w warunkach naturalnych rośnie w Europie, Azji i w północnej Afryce.</w:t>
      </w:r>
    </w:p>
    <w:p w14:paraId="6FB8843C" w14:textId="12E29D90" w:rsidR="0051358B" w:rsidRPr="00F70DED" w:rsidRDefault="0051358B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W Portugali uznawana jest jako owoc, gdyż robi się z niej dżemy</w:t>
      </w:r>
    </w:p>
    <w:p w14:paraId="1AC36672" w14:textId="3751A744" w:rsidR="0051358B" w:rsidRPr="00F70DED" w:rsidRDefault="0051358B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Istnieją różne odmiany marchewek: w kolorze fioletowym, białym, żółtym, czerwonym, a nawet czarnym.</w:t>
      </w:r>
    </w:p>
    <w:p w14:paraId="528AB9F6" w14:textId="12BE5377" w:rsidR="0051358B" w:rsidRPr="00F70DED" w:rsidRDefault="0051358B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W Polsce zjada się około 21 kg marchewki rocznie przeliczając na jedna osobę.</w:t>
      </w:r>
    </w:p>
    <w:p w14:paraId="2A94A54B" w14:textId="7F6B1D5C" w:rsidR="0051358B" w:rsidRPr="00F70DED" w:rsidRDefault="0051358B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W ma</w:t>
      </w:r>
      <w:r w:rsidR="003963FE" w:rsidRPr="00F70DED">
        <w:rPr>
          <w:rFonts w:ascii="Times New Roman" w:hAnsi="Times New Roman" w:cs="Times New Roman"/>
        </w:rPr>
        <w:t>rchewce znajduje się aż 88% wody.</w:t>
      </w:r>
    </w:p>
    <w:p w14:paraId="4B524703" w14:textId="69436B53" w:rsidR="003963FE" w:rsidRPr="00F70DED" w:rsidRDefault="003963FE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Ze względu na jej słodkość  można z niej zrobić budyń i  ciasto marchewkowe.</w:t>
      </w:r>
    </w:p>
    <w:p w14:paraId="5A7945B0" w14:textId="71CC45B9" w:rsidR="003963FE" w:rsidRPr="00F70DED" w:rsidRDefault="003963FE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Marchew jest bardziej</w:t>
      </w:r>
      <w:r w:rsidR="009E223A" w:rsidRPr="00F70DED">
        <w:rPr>
          <w:rFonts w:ascii="Times New Roman" w:hAnsi="Times New Roman" w:cs="Times New Roman"/>
        </w:rPr>
        <w:t xml:space="preserve"> </w:t>
      </w:r>
      <w:r w:rsidRPr="00F70DED">
        <w:rPr>
          <w:rFonts w:ascii="Times New Roman" w:hAnsi="Times New Roman" w:cs="Times New Roman"/>
        </w:rPr>
        <w:t>od</w:t>
      </w:r>
      <w:r w:rsidR="009E223A" w:rsidRPr="00F70DED">
        <w:rPr>
          <w:rFonts w:ascii="Times New Roman" w:hAnsi="Times New Roman" w:cs="Times New Roman"/>
        </w:rPr>
        <w:t>ż</w:t>
      </w:r>
      <w:r w:rsidRPr="00F70DED">
        <w:rPr>
          <w:rFonts w:ascii="Times New Roman" w:hAnsi="Times New Roman" w:cs="Times New Roman"/>
        </w:rPr>
        <w:t>ywcza</w:t>
      </w:r>
      <w:r w:rsidR="009E223A" w:rsidRPr="00F70DED">
        <w:rPr>
          <w:rFonts w:ascii="Times New Roman" w:hAnsi="Times New Roman" w:cs="Times New Roman"/>
        </w:rPr>
        <w:t xml:space="preserve"> po ugotowanie niż na su</w:t>
      </w:r>
      <w:r w:rsidR="008926D0" w:rsidRPr="00F70DED">
        <w:rPr>
          <w:rFonts w:ascii="Times New Roman" w:hAnsi="Times New Roman" w:cs="Times New Roman"/>
        </w:rPr>
        <w:t>r</w:t>
      </w:r>
      <w:r w:rsidR="009E223A" w:rsidRPr="00F70DED">
        <w:rPr>
          <w:rFonts w:ascii="Times New Roman" w:hAnsi="Times New Roman" w:cs="Times New Roman"/>
        </w:rPr>
        <w:t>owo</w:t>
      </w:r>
    </w:p>
    <w:p w14:paraId="06CC24A7" w14:textId="3143557A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Głównym producentem Marchewki są Chiny( około 46% światowej produkcji</w:t>
      </w:r>
    </w:p>
    <w:p w14:paraId="7F32F5AB" w14:textId="6DB9422A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Marchewka wspomaga prawidłowe funk</w:t>
      </w:r>
      <w:r w:rsidR="008926D0" w:rsidRPr="00F70DED">
        <w:rPr>
          <w:rFonts w:ascii="Times New Roman" w:hAnsi="Times New Roman" w:cs="Times New Roman"/>
        </w:rPr>
        <w:t>cj</w:t>
      </w:r>
      <w:r w:rsidRPr="00F70DED">
        <w:rPr>
          <w:rFonts w:ascii="Times New Roman" w:hAnsi="Times New Roman" w:cs="Times New Roman"/>
        </w:rPr>
        <w:t>onowanie oczu.</w:t>
      </w:r>
    </w:p>
    <w:p w14:paraId="5C97BC9C" w14:textId="07583DE2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W USA wyhodowano największą marchewkę na świecie około 10 kg.</w:t>
      </w:r>
    </w:p>
    <w:p w14:paraId="5F4AC0CB" w14:textId="225DDD14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 xml:space="preserve">W 100 g. marchewki jest około 41 </w:t>
      </w:r>
      <w:proofErr w:type="spellStart"/>
      <w:r w:rsidRPr="00F70DED">
        <w:rPr>
          <w:rFonts w:ascii="Times New Roman" w:hAnsi="Times New Roman" w:cs="Times New Roman"/>
        </w:rPr>
        <w:t>kcl</w:t>
      </w:r>
      <w:proofErr w:type="spellEnd"/>
      <w:r w:rsidRPr="00F70DED">
        <w:rPr>
          <w:rFonts w:ascii="Times New Roman" w:hAnsi="Times New Roman" w:cs="Times New Roman"/>
        </w:rPr>
        <w:t>.</w:t>
      </w:r>
    </w:p>
    <w:p w14:paraId="05F71F30" w14:textId="1F0431E3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 xml:space="preserve">Indeks </w:t>
      </w:r>
      <w:proofErr w:type="spellStart"/>
      <w:r w:rsidRPr="00F70DED">
        <w:rPr>
          <w:rFonts w:ascii="Times New Roman" w:hAnsi="Times New Roman" w:cs="Times New Roman"/>
        </w:rPr>
        <w:t>glikemiczny</w:t>
      </w:r>
      <w:proofErr w:type="spellEnd"/>
      <w:r w:rsidRPr="00F70DED">
        <w:rPr>
          <w:rFonts w:ascii="Times New Roman" w:hAnsi="Times New Roman" w:cs="Times New Roman"/>
        </w:rPr>
        <w:t>:</w:t>
      </w:r>
    </w:p>
    <w:p w14:paraId="7EFA94BF" w14:textId="4E7324C2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-surowa marchew 16, gotowana 47</w:t>
      </w:r>
    </w:p>
    <w:p w14:paraId="3256076F" w14:textId="6952BC69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Na świecie wyróżniamy około 25 gat</w:t>
      </w:r>
      <w:r w:rsidR="00F65494" w:rsidRPr="00F70DED">
        <w:rPr>
          <w:rFonts w:ascii="Times New Roman" w:hAnsi="Times New Roman" w:cs="Times New Roman"/>
        </w:rPr>
        <w:t>u</w:t>
      </w:r>
      <w:r w:rsidRPr="00F70DED">
        <w:rPr>
          <w:rFonts w:ascii="Times New Roman" w:hAnsi="Times New Roman" w:cs="Times New Roman"/>
        </w:rPr>
        <w:t>nków</w:t>
      </w:r>
      <w:r w:rsidR="00F65494" w:rsidRPr="00F70DED">
        <w:rPr>
          <w:rFonts w:ascii="Times New Roman" w:hAnsi="Times New Roman" w:cs="Times New Roman"/>
        </w:rPr>
        <w:t xml:space="preserve">. </w:t>
      </w:r>
      <w:r w:rsidRPr="00F70DED">
        <w:rPr>
          <w:rFonts w:ascii="Times New Roman" w:hAnsi="Times New Roman" w:cs="Times New Roman"/>
        </w:rPr>
        <w:t>Niektóre z nich są za trujące</w:t>
      </w:r>
    </w:p>
    <w:p w14:paraId="07769E39" w14:textId="42604154" w:rsidR="009E223A" w:rsidRPr="00F70DED" w:rsidRDefault="009E223A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Uwaga :  Marchewka</w:t>
      </w:r>
      <w:r w:rsidR="00F65494" w:rsidRPr="00F70DED">
        <w:rPr>
          <w:rFonts w:ascii="Times New Roman" w:hAnsi="Times New Roman" w:cs="Times New Roman"/>
        </w:rPr>
        <w:t xml:space="preserve"> </w:t>
      </w:r>
      <w:r w:rsidRPr="00F70DED">
        <w:rPr>
          <w:rFonts w:ascii="Times New Roman" w:hAnsi="Times New Roman" w:cs="Times New Roman"/>
        </w:rPr>
        <w:t xml:space="preserve">nie jest głównym pożywieniem królików </w:t>
      </w:r>
      <w:r w:rsidR="00F65494" w:rsidRPr="00F70DED">
        <w:rPr>
          <w:rFonts w:ascii="Times New Roman" w:hAnsi="Times New Roman" w:cs="Times New Roman"/>
        </w:rPr>
        <w:t>– jest to tylko tak przedstawienie w bajkach</w:t>
      </w:r>
    </w:p>
    <w:p w14:paraId="01B70AE3" w14:textId="7779D398" w:rsidR="00F65494" w:rsidRPr="00F70DED" w:rsidRDefault="00F65494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Królik nie może zajad</w:t>
      </w:r>
      <w:r w:rsidR="008926D0" w:rsidRPr="00F70DED">
        <w:rPr>
          <w:rFonts w:ascii="Times New Roman" w:hAnsi="Times New Roman" w:cs="Times New Roman"/>
        </w:rPr>
        <w:t>a</w:t>
      </w:r>
      <w:r w:rsidRPr="00F70DED">
        <w:rPr>
          <w:rFonts w:ascii="Times New Roman" w:hAnsi="Times New Roman" w:cs="Times New Roman"/>
        </w:rPr>
        <w:t>ć zbyt dużo tych warzyw -poni</w:t>
      </w:r>
      <w:r w:rsidR="008926D0" w:rsidRPr="00F70DED">
        <w:rPr>
          <w:rFonts w:ascii="Times New Roman" w:hAnsi="Times New Roman" w:cs="Times New Roman"/>
        </w:rPr>
        <w:t>e</w:t>
      </w:r>
      <w:r w:rsidRPr="00F70DED">
        <w:rPr>
          <w:rFonts w:ascii="Times New Roman" w:hAnsi="Times New Roman" w:cs="Times New Roman"/>
        </w:rPr>
        <w:t>waż zawierają dużo cukru</w:t>
      </w:r>
    </w:p>
    <w:p w14:paraId="4F8C4551" w14:textId="714974A4" w:rsidR="00F65494" w:rsidRPr="00F70DED" w:rsidRDefault="00F65494">
      <w:pPr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>Przysłowie:</w:t>
      </w:r>
      <w:r w:rsidR="008926D0" w:rsidRPr="00F70DED">
        <w:rPr>
          <w:rFonts w:ascii="Times New Roman" w:hAnsi="Times New Roman" w:cs="Times New Roman"/>
        </w:rPr>
        <w:t xml:space="preserve"> </w:t>
      </w:r>
      <w:r w:rsidRPr="00F70DED">
        <w:rPr>
          <w:rFonts w:ascii="Times New Roman" w:hAnsi="Times New Roman" w:cs="Times New Roman"/>
        </w:rPr>
        <w:t xml:space="preserve">Królik bez marchewki jest nerwowy i krewki/impulsywny , gwałtowny </w:t>
      </w:r>
    </w:p>
    <w:sectPr w:rsidR="00F65494" w:rsidRPr="00F7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EF"/>
    <w:rsid w:val="00084CEF"/>
    <w:rsid w:val="0031251C"/>
    <w:rsid w:val="003963FE"/>
    <w:rsid w:val="0051358B"/>
    <w:rsid w:val="008926D0"/>
    <w:rsid w:val="009E223A"/>
    <w:rsid w:val="00F65494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1BE8"/>
  <w15:chartTrackingRefBased/>
  <w15:docId w15:val="{D323A46E-9D33-404E-9172-2921FAAF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7</cp:revision>
  <dcterms:created xsi:type="dcterms:W3CDTF">2022-01-20T07:41:00Z</dcterms:created>
  <dcterms:modified xsi:type="dcterms:W3CDTF">2022-05-02T09:34:00Z</dcterms:modified>
</cp:coreProperties>
</file>